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BC" w:rsidRDefault="005C49BC" w:rsidP="005C49BC">
      <w:pPr>
        <w:jc w:val="center"/>
        <w:rPr>
          <w:b/>
          <w:lang w:eastAsia="ko-KR"/>
        </w:rPr>
      </w:pPr>
      <w:r>
        <w:rPr>
          <w:b/>
          <w:lang w:eastAsia="ko-KR"/>
        </w:rPr>
        <w:t>ӘЛ-ФАРАБИ АТЫНДАҒЫ ҚАЗАҚ ҰЛТТЫҚ УНИВЕРСИТЕТІ</w:t>
      </w:r>
    </w:p>
    <w:p w:rsidR="005C49BC" w:rsidRDefault="005C49BC" w:rsidP="005C49BC"/>
    <w:p w:rsidR="005C49BC" w:rsidRDefault="005C49BC" w:rsidP="005C49BC">
      <w:pPr>
        <w:ind w:firstLine="720"/>
        <w:jc w:val="center"/>
        <w:rPr>
          <w:b/>
        </w:rPr>
      </w:pPr>
      <w:r>
        <w:rPr>
          <w:b/>
        </w:rPr>
        <w:t>Философия және саясаттану факультеті</w:t>
      </w:r>
    </w:p>
    <w:p w:rsidR="005C49BC" w:rsidRDefault="005C49BC" w:rsidP="005C49BC">
      <w:pPr>
        <w:ind w:firstLine="720"/>
        <w:jc w:val="center"/>
        <w:rPr>
          <w:b/>
        </w:rPr>
      </w:pPr>
    </w:p>
    <w:p w:rsidR="005C49BC" w:rsidRDefault="005C49BC" w:rsidP="005C49BC">
      <w:pPr>
        <w:ind w:firstLine="720"/>
        <w:jc w:val="center"/>
        <w:rPr>
          <w:b/>
        </w:rPr>
      </w:pPr>
      <w:r>
        <w:rPr>
          <w:b/>
        </w:rPr>
        <w:t>Жалпы және  қолданбалы психология кафедрасы</w:t>
      </w:r>
    </w:p>
    <w:p w:rsidR="005C49BC" w:rsidRDefault="005C49BC" w:rsidP="005C49BC">
      <w:pPr>
        <w:ind w:firstLine="720"/>
        <w:jc w:val="center"/>
        <w:rPr>
          <w:b/>
        </w:rPr>
      </w:pPr>
    </w:p>
    <w:p w:rsidR="001567B0" w:rsidRDefault="001567B0" w:rsidP="001567B0">
      <w:pPr>
        <w:ind w:firstLine="720"/>
        <w:jc w:val="center"/>
        <w:rPr>
          <w:b/>
        </w:rPr>
      </w:pPr>
    </w:p>
    <w:p w:rsidR="001567B0" w:rsidRPr="009B29AB" w:rsidRDefault="001567B0" w:rsidP="001567B0">
      <w:pPr>
        <w:ind w:firstLine="720"/>
        <w:jc w:val="center"/>
        <w:rPr>
          <w:b/>
        </w:rPr>
      </w:pPr>
    </w:p>
    <w:tbl>
      <w:tblPr>
        <w:tblW w:w="0" w:type="auto"/>
        <w:tblBorders>
          <w:top w:val="nil"/>
          <w:left w:val="nil"/>
          <w:bottom w:val="nil"/>
          <w:right w:val="nil"/>
          <w:insideH w:val="nil"/>
          <w:insideV w:val="nil"/>
        </w:tblBorders>
        <w:tblLook w:val="04A0" w:firstRow="1" w:lastRow="0" w:firstColumn="1" w:lastColumn="0" w:noHBand="0" w:noVBand="1"/>
      </w:tblPr>
      <w:tblGrid>
        <w:gridCol w:w="4603"/>
        <w:gridCol w:w="4961"/>
      </w:tblGrid>
      <w:tr w:rsidR="001567B0" w:rsidRPr="00B078ED" w:rsidTr="002D0936">
        <w:tc>
          <w:tcPr>
            <w:tcW w:w="4603" w:type="dxa"/>
            <w:tcBorders>
              <w:top w:val="nil"/>
              <w:left w:val="nil"/>
              <w:bottom w:val="nil"/>
              <w:right w:val="nil"/>
            </w:tcBorders>
            <w:shd w:val="clear" w:color="auto" w:fill="FFFFFF"/>
          </w:tcPr>
          <w:p w:rsidR="001567B0" w:rsidRPr="009B29AB" w:rsidRDefault="001567B0" w:rsidP="002D0936">
            <w:pPr>
              <w:jc w:val="both"/>
              <w:rPr>
                <w:b/>
                <w:bCs/>
              </w:rPr>
            </w:pPr>
            <w:r w:rsidRPr="009B29AB">
              <w:rPr>
                <w:b/>
                <w:bCs/>
              </w:rPr>
              <w:t>Келісілген:</w:t>
            </w:r>
          </w:p>
          <w:p w:rsidR="001567B0" w:rsidRPr="009B29AB" w:rsidRDefault="001567B0" w:rsidP="002D0936">
            <w:pPr>
              <w:jc w:val="both"/>
            </w:pPr>
          </w:p>
          <w:p w:rsidR="001567B0" w:rsidRPr="009B29AB" w:rsidRDefault="001567B0" w:rsidP="002D0936">
            <w:pPr>
              <w:jc w:val="both"/>
            </w:pPr>
            <w:r w:rsidRPr="009B29AB">
              <w:t xml:space="preserve">Хаттама </w:t>
            </w:r>
            <w:r>
              <w:t xml:space="preserve"> №1 «26</w:t>
            </w:r>
            <w:r w:rsidRPr="009B29AB">
              <w:t>» 0</w:t>
            </w:r>
            <w:r>
              <w:t xml:space="preserve">8. </w:t>
            </w:r>
            <w:r w:rsidRPr="009B29AB">
              <w:t>2016 ж.</w:t>
            </w:r>
            <w:r>
              <w:t xml:space="preserve"> </w:t>
            </w:r>
          </w:p>
          <w:p w:rsidR="001567B0" w:rsidRPr="009B29AB" w:rsidRDefault="001567B0" w:rsidP="002D0936">
            <w:pPr>
              <w:jc w:val="both"/>
            </w:pPr>
          </w:p>
          <w:p w:rsidR="001567B0" w:rsidRPr="009B29AB" w:rsidRDefault="001567B0" w:rsidP="002D0936">
            <w:pPr>
              <w:jc w:val="both"/>
            </w:pPr>
            <w:r w:rsidRPr="009B29AB">
              <w:t>Факультет деканы</w:t>
            </w:r>
          </w:p>
          <w:p w:rsidR="001567B0" w:rsidRPr="009B29AB" w:rsidRDefault="001567B0" w:rsidP="002D0936">
            <w:pPr>
              <w:jc w:val="both"/>
            </w:pPr>
            <w:r w:rsidRPr="009B29AB">
              <w:t xml:space="preserve">______________ А.Р. Масалимова </w:t>
            </w:r>
          </w:p>
          <w:p w:rsidR="001567B0" w:rsidRPr="009B29AB" w:rsidRDefault="001567B0" w:rsidP="002D0936">
            <w:pPr>
              <w:jc w:val="both"/>
            </w:pPr>
            <w:r w:rsidRPr="009B29AB">
              <w:t xml:space="preserve">      </w:t>
            </w:r>
          </w:p>
          <w:p w:rsidR="001567B0" w:rsidRPr="009B29AB" w:rsidRDefault="001567B0" w:rsidP="002D0936">
            <w:pPr>
              <w:jc w:val="both"/>
            </w:pPr>
            <w:r w:rsidRPr="009B29AB">
              <w:t xml:space="preserve">         </w:t>
            </w:r>
          </w:p>
          <w:p w:rsidR="001567B0" w:rsidRPr="009B29AB" w:rsidRDefault="001567B0" w:rsidP="002D0936">
            <w:pPr>
              <w:pStyle w:val="7"/>
              <w:spacing w:line="276" w:lineRule="auto"/>
              <w:ind w:firstLine="35"/>
              <w:rPr>
                <w:b w:val="0"/>
                <w:bCs w:val="0"/>
                <w:sz w:val="24"/>
              </w:rPr>
            </w:pPr>
            <w:r w:rsidRPr="009B29AB">
              <w:rPr>
                <w:sz w:val="24"/>
              </w:rPr>
              <w:t xml:space="preserve">  </w:t>
            </w:r>
          </w:p>
          <w:p w:rsidR="001567B0" w:rsidRPr="009B29AB" w:rsidRDefault="001567B0" w:rsidP="002D0936">
            <w:pPr>
              <w:ind w:firstLine="720"/>
              <w:jc w:val="both"/>
            </w:pPr>
          </w:p>
          <w:p w:rsidR="001567B0" w:rsidRPr="009B29AB" w:rsidRDefault="001567B0" w:rsidP="002D0936">
            <w:pPr>
              <w:jc w:val="center"/>
              <w:rPr>
                <w:b/>
                <w:bCs/>
              </w:rPr>
            </w:pPr>
          </w:p>
        </w:tc>
        <w:tc>
          <w:tcPr>
            <w:tcW w:w="4961" w:type="dxa"/>
            <w:tcBorders>
              <w:top w:val="nil"/>
              <w:left w:val="nil"/>
              <w:bottom w:val="nil"/>
              <w:right w:val="nil"/>
            </w:tcBorders>
            <w:shd w:val="clear" w:color="auto" w:fill="FFFFFF"/>
          </w:tcPr>
          <w:p w:rsidR="001567B0" w:rsidRPr="009B29AB" w:rsidRDefault="001567B0" w:rsidP="002D0936">
            <w:pPr>
              <w:pStyle w:val="1"/>
              <w:spacing w:line="276" w:lineRule="auto"/>
              <w:rPr>
                <w:b w:val="0"/>
              </w:rPr>
            </w:pPr>
            <w:r w:rsidRPr="009B29AB">
              <w:t>Университеттің ғылыми-әдістемелік кеңесінде бекітілді</w:t>
            </w:r>
          </w:p>
          <w:p w:rsidR="001567B0" w:rsidRPr="009B29AB" w:rsidRDefault="001567B0" w:rsidP="002D0936">
            <w:pPr>
              <w:jc w:val="both"/>
            </w:pPr>
            <w:r>
              <w:t xml:space="preserve">      </w:t>
            </w:r>
            <w:r w:rsidRPr="009B29AB">
              <w:t xml:space="preserve">Хаттама  № </w:t>
            </w:r>
            <w:r>
              <w:rPr>
                <w:u w:val="single"/>
              </w:rPr>
              <w:t>1</w:t>
            </w:r>
            <w:r w:rsidRPr="009B29AB">
              <w:rPr>
                <w:u w:val="single"/>
              </w:rPr>
              <w:t>_</w:t>
            </w:r>
            <w:r w:rsidRPr="009B29AB">
              <w:t xml:space="preserve">  </w:t>
            </w:r>
            <w:r>
              <w:rPr>
                <w:u w:val="single"/>
              </w:rPr>
              <w:t>«27</w:t>
            </w:r>
            <w:r w:rsidRPr="009B29AB">
              <w:rPr>
                <w:u w:val="single"/>
              </w:rPr>
              <w:t>»</w:t>
            </w:r>
            <w:r w:rsidRPr="009B29AB">
              <w:t xml:space="preserve">   </w:t>
            </w:r>
            <w:r w:rsidR="00E756CD">
              <w:rPr>
                <w:u w:val="single"/>
              </w:rPr>
              <w:t>08</w:t>
            </w:r>
            <w:r>
              <w:rPr>
                <w:u w:val="single"/>
              </w:rPr>
              <w:t xml:space="preserve">. </w:t>
            </w:r>
            <w:r w:rsidRPr="009B29AB">
              <w:t>2016 ж.</w:t>
            </w:r>
          </w:p>
          <w:p w:rsidR="001567B0" w:rsidRPr="009B29AB" w:rsidRDefault="001567B0" w:rsidP="002D0936">
            <w:pPr>
              <w:pStyle w:val="7"/>
              <w:spacing w:line="276" w:lineRule="auto"/>
              <w:ind w:firstLine="35"/>
              <w:rPr>
                <w:bCs w:val="0"/>
                <w:i/>
                <w:sz w:val="24"/>
              </w:rPr>
            </w:pPr>
            <w:r>
              <w:rPr>
                <w:sz w:val="24"/>
              </w:rPr>
              <w:t xml:space="preserve">     </w:t>
            </w:r>
            <w:r w:rsidRPr="009B29AB">
              <w:rPr>
                <w:sz w:val="24"/>
              </w:rPr>
              <w:t>Оқу жұмысы жөніндегі проректор</w:t>
            </w:r>
          </w:p>
          <w:p w:rsidR="001567B0" w:rsidRDefault="001567B0" w:rsidP="002D0936">
            <w:pPr>
              <w:pStyle w:val="7"/>
              <w:spacing w:line="276" w:lineRule="auto"/>
              <w:ind w:firstLine="35"/>
              <w:rPr>
                <w:sz w:val="24"/>
              </w:rPr>
            </w:pPr>
            <w:r>
              <w:rPr>
                <w:sz w:val="24"/>
              </w:rPr>
              <w:t xml:space="preserve">   </w:t>
            </w:r>
          </w:p>
          <w:p w:rsidR="001567B0" w:rsidRPr="009B29AB" w:rsidRDefault="001567B0" w:rsidP="002D0936">
            <w:pPr>
              <w:pStyle w:val="7"/>
              <w:spacing w:line="276" w:lineRule="auto"/>
              <w:ind w:firstLine="35"/>
              <w:rPr>
                <w:bCs w:val="0"/>
                <w:i/>
                <w:sz w:val="24"/>
              </w:rPr>
            </w:pPr>
            <w:r>
              <w:rPr>
                <w:sz w:val="24"/>
              </w:rPr>
              <w:t xml:space="preserve">  </w:t>
            </w:r>
            <w:r w:rsidRPr="009B29AB">
              <w:rPr>
                <w:sz w:val="24"/>
              </w:rPr>
              <w:t xml:space="preserve">___________________ </w:t>
            </w:r>
            <w:r w:rsidRPr="00F357DC">
              <w:rPr>
                <w:b w:val="0"/>
                <w:sz w:val="24"/>
              </w:rPr>
              <w:t>А. К. Хикметов</w:t>
            </w:r>
          </w:p>
          <w:p w:rsidR="001567B0" w:rsidRPr="009B29AB" w:rsidRDefault="001567B0" w:rsidP="002D0936"/>
          <w:p w:rsidR="001567B0" w:rsidRPr="009B29AB" w:rsidRDefault="001567B0" w:rsidP="002D0936">
            <w:pPr>
              <w:rPr>
                <w:u w:val="single"/>
              </w:rPr>
            </w:pPr>
            <w:r w:rsidRPr="009B29AB">
              <w:rPr>
                <w:u w:val="single"/>
              </w:rPr>
              <w:t xml:space="preserve"> </w:t>
            </w:r>
          </w:p>
        </w:tc>
      </w:tr>
    </w:tbl>
    <w:p w:rsidR="005C49BC" w:rsidRDefault="005C49BC" w:rsidP="005C49BC">
      <w:pPr>
        <w:ind w:firstLine="720"/>
        <w:jc w:val="center"/>
        <w:rPr>
          <w:b/>
        </w:rPr>
      </w:pPr>
    </w:p>
    <w:p w:rsidR="005C49BC" w:rsidRDefault="005C49BC" w:rsidP="005C49BC">
      <w:pPr>
        <w:ind w:firstLine="720"/>
        <w:jc w:val="center"/>
        <w:rPr>
          <w:b/>
        </w:rPr>
      </w:pPr>
    </w:p>
    <w:p w:rsidR="005C49BC" w:rsidRDefault="005C49BC" w:rsidP="005C49BC">
      <w:pPr>
        <w:ind w:firstLine="720"/>
        <w:jc w:val="center"/>
        <w:rPr>
          <w:b/>
        </w:rPr>
      </w:pPr>
    </w:p>
    <w:p w:rsidR="005C49BC" w:rsidRDefault="005C49BC" w:rsidP="005C49BC">
      <w:pPr>
        <w:ind w:firstLine="720"/>
        <w:jc w:val="center"/>
        <w:rPr>
          <w:b/>
        </w:rPr>
      </w:pPr>
    </w:p>
    <w:p w:rsidR="005C49BC" w:rsidRDefault="005C49BC" w:rsidP="005C49BC">
      <w:pPr>
        <w:pStyle w:val="1"/>
        <w:ind w:left="1416" w:hanging="876"/>
        <w:jc w:val="both"/>
        <w:rPr>
          <w:sz w:val="24"/>
        </w:rPr>
      </w:pPr>
    </w:p>
    <w:p w:rsidR="005C49BC" w:rsidRDefault="005C49BC" w:rsidP="005C49BC">
      <w:pPr>
        <w:ind w:firstLine="720"/>
        <w:jc w:val="right"/>
      </w:pPr>
    </w:p>
    <w:p w:rsidR="005C49BC" w:rsidRDefault="005C49BC" w:rsidP="005C49BC">
      <w:pPr>
        <w:pStyle w:val="1"/>
        <w:rPr>
          <w:sz w:val="24"/>
        </w:rPr>
      </w:pPr>
      <w:r>
        <w:rPr>
          <w:sz w:val="24"/>
        </w:rPr>
        <w:t>ПӘННІҢ ОҚУ-ӘДІСТЕМЕЛІК КЕШЕНІ</w:t>
      </w:r>
    </w:p>
    <w:p w:rsidR="005C49BC" w:rsidRDefault="005C49BC" w:rsidP="005C49BC">
      <w:pPr>
        <w:pStyle w:val="3"/>
        <w:rPr>
          <w:sz w:val="24"/>
          <w:szCs w:val="24"/>
          <w:u w:val="none"/>
        </w:rPr>
      </w:pPr>
    </w:p>
    <w:p w:rsidR="005C49BC" w:rsidRDefault="005C49BC" w:rsidP="005C49BC">
      <w:pPr>
        <w:pStyle w:val="3"/>
        <w:rPr>
          <w:sz w:val="24"/>
          <w:szCs w:val="24"/>
          <w:u w:val="none"/>
        </w:rPr>
      </w:pPr>
    </w:p>
    <w:p w:rsidR="005C49BC" w:rsidRDefault="005C49BC" w:rsidP="005C49BC">
      <w:pPr>
        <w:pStyle w:val="3"/>
        <w:rPr>
          <w:b/>
          <w:sz w:val="28"/>
          <w:szCs w:val="28"/>
          <w:u w:val="none"/>
        </w:rPr>
      </w:pPr>
      <w:r>
        <w:rPr>
          <w:b/>
          <w:sz w:val="28"/>
          <w:szCs w:val="28"/>
          <w:u w:val="none"/>
        </w:rPr>
        <w:t xml:space="preserve">    «Психология және адам дамуы» </w:t>
      </w:r>
      <w:r>
        <w:rPr>
          <w:b/>
          <w:sz w:val="28"/>
          <w:szCs w:val="28"/>
          <w:u w:val="none"/>
        </w:rPr>
        <w:tab/>
        <w:t xml:space="preserve">   </w:t>
      </w:r>
    </w:p>
    <w:p w:rsidR="005C49BC" w:rsidRDefault="005C49BC" w:rsidP="005C49BC">
      <w:pPr>
        <w:ind w:firstLine="720"/>
        <w:jc w:val="center"/>
      </w:pPr>
    </w:p>
    <w:p w:rsidR="005C49BC" w:rsidRPr="005C49BC" w:rsidRDefault="005C49BC" w:rsidP="005C49BC">
      <w:pPr>
        <w:jc w:val="center"/>
        <w:rPr>
          <w:i/>
        </w:rPr>
      </w:pPr>
      <w:r w:rsidRPr="005C49BC">
        <w:t>Мамандық «</w:t>
      </w:r>
      <w:r w:rsidRPr="005C49BC">
        <w:rPr>
          <w:iCs/>
        </w:rPr>
        <w:t>5B011900 Шет тілі: екі шет тілі</w:t>
      </w:r>
      <w:r w:rsidRPr="005C49BC">
        <w:rPr>
          <w:lang w:eastAsia="en-US"/>
        </w:rPr>
        <w:t>»</w:t>
      </w:r>
      <w:bookmarkStart w:id="0" w:name="_GoBack"/>
      <w:bookmarkEnd w:id="0"/>
    </w:p>
    <w:p w:rsidR="005C49BC" w:rsidRPr="005C49BC" w:rsidRDefault="005C49BC" w:rsidP="005C49BC">
      <w:pPr>
        <w:ind w:firstLine="720"/>
      </w:pPr>
    </w:p>
    <w:p w:rsidR="005C49BC" w:rsidRPr="005C49BC" w:rsidRDefault="005C49BC" w:rsidP="005C49BC">
      <w:pPr>
        <w:jc w:val="center"/>
      </w:pPr>
      <w:r w:rsidRPr="005C49BC">
        <w:t>Оқу түрі 1 курс күндізгі</w:t>
      </w:r>
    </w:p>
    <w:p w:rsidR="005C49BC" w:rsidRPr="005C49BC" w:rsidRDefault="005C49BC" w:rsidP="005C49BC">
      <w:pPr>
        <w:jc w:val="both"/>
      </w:pPr>
    </w:p>
    <w:p w:rsidR="005C49BC" w:rsidRDefault="005C49BC" w:rsidP="005C49BC">
      <w:pPr>
        <w:ind w:firstLine="720"/>
        <w:jc w:val="both"/>
      </w:pPr>
    </w:p>
    <w:p w:rsidR="005C49BC" w:rsidRDefault="005C49BC" w:rsidP="005C49BC">
      <w:pPr>
        <w:ind w:firstLine="720"/>
        <w:jc w:val="both"/>
      </w:pPr>
    </w:p>
    <w:p w:rsidR="005C49BC" w:rsidRDefault="005C49BC" w:rsidP="005C49BC">
      <w:pPr>
        <w:jc w:val="both"/>
      </w:pPr>
    </w:p>
    <w:p w:rsidR="005C49BC" w:rsidRDefault="005C49BC" w:rsidP="005C49BC">
      <w:pPr>
        <w:ind w:firstLine="720"/>
        <w:jc w:val="both"/>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p>
    <w:p w:rsidR="005C49BC" w:rsidRDefault="005C49BC" w:rsidP="005C49BC">
      <w:pPr>
        <w:pStyle w:val="a7"/>
        <w:ind w:firstLine="469"/>
        <w:jc w:val="center"/>
        <w:rPr>
          <w:b/>
          <w:sz w:val="24"/>
          <w:szCs w:val="24"/>
        </w:rPr>
      </w:pPr>
      <w:r>
        <w:rPr>
          <w:b/>
          <w:sz w:val="24"/>
          <w:szCs w:val="24"/>
        </w:rPr>
        <w:t xml:space="preserve"> </w:t>
      </w:r>
    </w:p>
    <w:p w:rsidR="005C49BC" w:rsidRDefault="005C49BC" w:rsidP="005C49BC">
      <w:pPr>
        <w:pStyle w:val="a7"/>
        <w:ind w:firstLine="469"/>
        <w:jc w:val="center"/>
        <w:rPr>
          <w:b/>
          <w:sz w:val="24"/>
          <w:szCs w:val="24"/>
        </w:rPr>
      </w:pPr>
    </w:p>
    <w:p w:rsidR="005C49BC" w:rsidRDefault="005C49BC" w:rsidP="005C49BC">
      <w:pPr>
        <w:pStyle w:val="a7"/>
        <w:ind w:firstLine="0"/>
        <w:jc w:val="center"/>
        <w:rPr>
          <w:b/>
          <w:sz w:val="24"/>
          <w:szCs w:val="24"/>
        </w:rPr>
      </w:pPr>
      <w:r>
        <w:rPr>
          <w:b/>
          <w:sz w:val="24"/>
          <w:szCs w:val="24"/>
        </w:rPr>
        <w:t>Алматы қ. 2016ж.</w:t>
      </w:r>
    </w:p>
    <w:p w:rsidR="001567B0" w:rsidRPr="001567B0" w:rsidRDefault="005C49BC" w:rsidP="001567B0">
      <w:pPr>
        <w:pStyle w:val="a7"/>
        <w:ind w:firstLine="0"/>
        <w:rPr>
          <w:b/>
          <w:sz w:val="24"/>
          <w:szCs w:val="24"/>
        </w:rPr>
      </w:pPr>
      <w:r>
        <w:br w:type="page"/>
      </w:r>
      <w:r w:rsidR="001567B0" w:rsidRPr="001567B0">
        <w:rPr>
          <w:sz w:val="24"/>
          <w:szCs w:val="24"/>
        </w:rPr>
        <w:lastRenderedPageBreak/>
        <w:t>ПОӘК дайындаған жалпы және қолданбалы  психология кафедрасының аға оқытушысы,  психол.ғ. магистрі А.А. Лиясова.</w:t>
      </w:r>
    </w:p>
    <w:p w:rsidR="001567B0" w:rsidRPr="001567B0" w:rsidRDefault="001567B0" w:rsidP="001567B0">
      <w:pPr>
        <w:pStyle w:val="1"/>
        <w:jc w:val="both"/>
        <w:rPr>
          <w:b w:val="0"/>
          <w:sz w:val="24"/>
        </w:rPr>
      </w:pPr>
    </w:p>
    <w:p w:rsidR="001567B0" w:rsidRPr="001567B0" w:rsidRDefault="001567B0" w:rsidP="001567B0">
      <w:pPr>
        <w:pStyle w:val="a7"/>
        <w:ind w:firstLine="0"/>
        <w:rPr>
          <w:sz w:val="24"/>
          <w:szCs w:val="24"/>
        </w:rPr>
      </w:pPr>
      <w:r w:rsidRPr="001567B0">
        <w:rPr>
          <w:sz w:val="24"/>
          <w:szCs w:val="24"/>
        </w:rPr>
        <w:t xml:space="preserve">Жалпы және қолданбалы психология кафедрасының мәжілісінде </w:t>
      </w:r>
    </w:p>
    <w:p w:rsidR="001567B0" w:rsidRPr="001567B0" w:rsidRDefault="001567B0" w:rsidP="001567B0">
      <w:pPr>
        <w:pStyle w:val="a7"/>
        <w:ind w:firstLine="0"/>
        <w:rPr>
          <w:sz w:val="24"/>
          <w:szCs w:val="24"/>
        </w:rPr>
      </w:pPr>
      <w:r w:rsidRPr="001567B0">
        <w:rPr>
          <w:sz w:val="24"/>
          <w:szCs w:val="24"/>
        </w:rPr>
        <w:t xml:space="preserve">қаралып ұсынылды. </w:t>
      </w:r>
    </w:p>
    <w:p w:rsidR="001567B0" w:rsidRPr="001567B0" w:rsidRDefault="001567B0" w:rsidP="001567B0">
      <w:pPr>
        <w:ind w:firstLine="720"/>
      </w:pPr>
    </w:p>
    <w:p w:rsidR="001567B0" w:rsidRPr="001567B0" w:rsidRDefault="001567B0" w:rsidP="001567B0">
      <w:r w:rsidRPr="001567B0">
        <w:t xml:space="preserve">«24»   </w:t>
      </w:r>
      <w:r w:rsidRPr="001567B0">
        <w:rPr>
          <w:u w:val="single"/>
        </w:rPr>
        <w:t>08</w:t>
      </w:r>
      <w:r w:rsidRPr="001567B0">
        <w:t xml:space="preserve">  2016 ж., хаттама № 1</w:t>
      </w:r>
    </w:p>
    <w:p w:rsidR="001567B0" w:rsidRPr="001567B0" w:rsidRDefault="001567B0" w:rsidP="001567B0">
      <w:pPr>
        <w:ind w:firstLine="720"/>
      </w:pPr>
    </w:p>
    <w:p w:rsidR="001567B0" w:rsidRPr="001567B0" w:rsidRDefault="001567B0" w:rsidP="001567B0">
      <w:pPr>
        <w:ind w:firstLine="720"/>
      </w:pPr>
    </w:p>
    <w:p w:rsidR="001567B0" w:rsidRPr="001567B0" w:rsidRDefault="001567B0" w:rsidP="001567B0"/>
    <w:p w:rsidR="001567B0" w:rsidRPr="001567B0" w:rsidRDefault="001567B0" w:rsidP="001567B0">
      <w:r w:rsidRPr="001567B0">
        <w:t xml:space="preserve">Кафедра меңгерушісі _________________ </w:t>
      </w:r>
      <w:r w:rsidR="00F357DC">
        <w:t>З.Б.</w:t>
      </w:r>
      <w:r w:rsidR="00954069">
        <w:t xml:space="preserve">Мадалиева </w:t>
      </w:r>
    </w:p>
    <w:p w:rsidR="001567B0" w:rsidRPr="001567B0" w:rsidRDefault="001567B0" w:rsidP="001567B0">
      <w:pPr>
        <w:pStyle w:val="3"/>
        <w:rPr>
          <w:sz w:val="24"/>
          <w:szCs w:val="24"/>
        </w:rPr>
      </w:pPr>
    </w:p>
    <w:p w:rsidR="001567B0" w:rsidRPr="001567B0" w:rsidRDefault="001567B0" w:rsidP="001567B0">
      <w:pPr>
        <w:pStyle w:val="3"/>
        <w:rPr>
          <w:b/>
          <w:bCs/>
          <w:sz w:val="24"/>
          <w:szCs w:val="24"/>
        </w:rPr>
      </w:pPr>
    </w:p>
    <w:p w:rsidR="001567B0" w:rsidRPr="001567B0" w:rsidRDefault="001567B0" w:rsidP="001567B0"/>
    <w:p w:rsidR="001567B0" w:rsidRPr="001567B0" w:rsidRDefault="001567B0" w:rsidP="001567B0"/>
    <w:p w:rsidR="001567B0" w:rsidRPr="001567B0" w:rsidRDefault="001567B0" w:rsidP="001567B0"/>
    <w:p w:rsidR="001567B0" w:rsidRPr="001567B0" w:rsidRDefault="001567B0" w:rsidP="001567B0">
      <w:pPr>
        <w:pStyle w:val="3"/>
        <w:jc w:val="left"/>
        <w:rPr>
          <w:b/>
          <w:sz w:val="24"/>
          <w:szCs w:val="24"/>
        </w:rPr>
      </w:pPr>
      <w:r w:rsidRPr="001567B0">
        <w:rPr>
          <w:sz w:val="24"/>
          <w:szCs w:val="24"/>
        </w:rPr>
        <w:t>Факультеттің әдістемелік (бюро) кеңесінде  ұсынылды.</w:t>
      </w:r>
    </w:p>
    <w:p w:rsidR="001567B0" w:rsidRPr="001567B0" w:rsidRDefault="001567B0" w:rsidP="001567B0"/>
    <w:p w:rsidR="001567B0" w:rsidRPr="001567B0" w:rsidRDefault="001567B0" w:rsidP="001567B0">
      <w:pPr>
        <w:rPr>
          <w:u w:val="single"/>
        </w:rPr>
      </w:pPr>
    </w:p>
    <w:p w:rsidR="001567B0" w:rsidRPr="001567B0" w:rsidRDefault="001567B0" w:rsidP="001567B0">
      <w:r w:rsidRPr="001567B0">
        <w:t>«26»  08  2016 ж.,  хаттама № 1</w:t>
      </w:r>
    </w:p>
    <w:p w:rsidR="001567B0" w:rsidRPr="001567B0" w:rsidRDefault="001567B0" w:rsidP="001567B0"/>
    <w:p w:rsidR="001567B0" w:rsidRPr="001567B0" w:rsidRDefault="001567B0" w:rsidP="001567B0"/>
    <w:p w:rsidR="001567B0" w:rsidRPr="001567B0" w:rsidRDefault="001567B0" w:rsidP="001567B0">
      <w:r w:rsidRPr="001567B0">
        <w:t xml:space="preserve">Төрағасы (Төрайымы) ________________________ </w:t>
      </w:r>
      <w:r w:rsidR="00F357DC" w:rsidRPr="001567B0">
        <w:t>Н.С.</w:t>
      </w:r>
      <w:r w:rsidRPr="001567B0">
        <w:t xml:space="preserve">Жұбаназарова </w:t>
      </w:r>
    </w:p>
    <w:p w:rsidR="001567B0" w:rsidRPr="001567B0" w:rsidRDefault="001567B0" w:rsidP="001567B0">
      <w:pPr>
        <w:rPr>
          <w:lang w:eastAsia="ko-KR"/>
        </w:rPr>
      </w:pPr>
    </w:p>
    <w:p w:rsidR="001567B0" w:rsidRPr="001567B0" w:rsidRDefault="001567B0" w:rsidP="001567B0">
      <w:pPr>
        <w:rPr>
          <w:lang w:eastAsia="ko-KR"/>
        </w:rPr>
      </w:pPr>
    </w:p>
    <w:p w:rsidR="001567B0" w:rsidRPr="001567B0" w:rsidRDefault="001567B0" w:rsidP="001567B0">
      <w:pPr>
        <w:rPr>
          <w:highlight w:val="yellow"/>
          <w:lang w:eastAsia="ko-KR"/>
        </w:rPr>
      </w:pPr>
    </w:p>
    <w:p w:rsidR="001567B0" w:rsidRPr="001567B0" w:rsidRDefault="001567B0" w:rsidP="001567B0">
      <w:pPr>
        <w:rPr>
          <w:highlight w:val="yellow"/>
          <w:lang w:eastAsia="ko-KR"/>
        </w:rPr>
      </w:pPr>
    </w:p>
    <w:p w:rsidR="001567B0" w:rsidRPr="001567B0" w:rsidRDefault="001567B0" w:rsidP="001567B0">
      <w:pPr>
        <w:rPr>
          <w:highlight w:val="yellow"/>
          <w:lang w:eastAsia="ko-KR"/>
        </w:rPr>
      </w:pPr>
    </w:p>
    <w:p w:rsidR="001567B0" w:rsidRPr="001567B0" w:rsidRDefault="001567B0" w:rsidP="001567B0">
      <w:pPr>
        <w:rPr>
          <w:highlight w:val="yellow"/>
          <w:lang w:eastAsia="ko-KR"/>
        </w:rPr>
      </w:pPr>
    </w:p>
    <w:p w:rsidR="005C49BC" w:rsidRDefault="005C49BC" w:rsidP="001567B0">
      <w:pPr>
        <w:pStyle w:val="a7"/>
        <w:ind w:firstLine="0"/>
        <w:rPr>
          <w:highlight w:val="yellow"/>
          <w:lang w:eastAsia="ko-KR"/>
        </w:rPr>
      </w:pPr>
    </w:p>
    <w:p w:rsidR="005C49BC" w:rsidRDefault="005C49BC" w:rsidP="005C49BC">
      <w:pPr>
        <w:pStyle w:val="a3"/>
        <w:rPr>
          <w:rFonts w:ascii="Times New Roman" w:hAnsi="Times New Roman"/>
          <w:sz w:val="24"/>
          <w:szCs w:val="24"/>
          <w:lang w:val="kk-KZ"/>
        </w:rPr>
      </w:pPr>
      <w:r w:rsidRPr="005C49BC">
        <w:rPr>
          <w:b w:val="0"/>
          <w:highlight w:val="yellow"/>
          <w:lang w:val="kk-KZ" w:eastAsia="ko-KR"/>
        </w:rPr>
        <w:br w:type="page"/>
      </w:r>
      <w:r>
        <w:rPr>
          <w:rFonts w:ascii="Times New Roman" w:hAnsi="Times New Roman"/>
          <w:sz w:val="24"/>
          <w:szCs w:val="24"/>
          <w:lang w:val="kk-KZ" w:eastAsia="ko-KR"/>
        </w:rPr>
        <w:lastRenderedPageBreak/>
        <w:t>Алғы сөз</w:t>
      </w:r>
    </w:p>
    <w:p w:rsidR="005C49BC" w:rsidRDefault="005C49BC" w:rsidP="005C49BC">
      <w:pPr>
        <w:autoSpaceDE w:val="0"/>
        <w:autoSpaceDN w:val="0"/>
        <w:ind w:left="360"/>
        <w:jc w:val="both"/>
      </w:pPr>
    </w:p>
    <w:p w:rsidR="005C49BC" w:rsidRPr="00E25965" w:rsidRDefault="005C49BC" w:rsidP="005C49BC">
      <w:pPr>
        <w:ind w:firstLine="567"/>
        <w:jc w:val="both"/>
      </w:pPr>
      <w:r>
        <w:rPr>
          <w:b/>
        </w:rPr>
        <w:t xml:space="preserve">Курстың қысқаша сипаттамасы </w:t>
      </w:r>
      <w:r w:rsidR="0045107B">
        <w:rPr>
          <w:b/>
        </w:rPr>
        <w:t>«</w:t>
      </w:r>
      <w:r w:rsidRPr="00E25965">
        <w:t xml:space="preserve">Психология және адам дамуы» курсын оқытуда алынған білімдері психология пәнінің негізгі мәселелері мен әрбір жас кезеңдерінің ерекшеліктерін, психологиялық, физиологиялық алғышарттарын білуге көмек береді. Пәнді оқыту кезеңінде студенттерге психологиялық құбылыстар, қасиеттер, процесстер, тұлға дамуыныңи қысқаша теориялық  және практикалық негізі беріледі. Осы пәндi нақты оқу барысында алынған бiлiмдер психология ғылымының негiзiн меңгеруге көмегiн тигiзедi. Жас ерекшелік психология курсы бойында аадам дамуының кезеңдері, методологиялық және теретикалық аспектілері қарастырылады. </w:t>
      </w:r>
    </w:p>
    <w:p w:rsidR="005C49BC" w:rsidRDefault="005C49BC" w:rsidP="005C49BC">
      <w:pPr>
        <w:pStyle w:val="a5"/>
        <w:spacing w:after="0"/>
        <w:jc w:val="both"/>
        <w:rPr>
          <w:lang w:eastAsia="ko-KR"/>
        </w:rPr>
      </w:pPr>
      <w:r>
        <w:rPr>
          <w:b/>
        </w:rPr>
        <w:t>Курстың мақсаты</w:t>
      </w:r>
      <w:r>
        <w:t xml:space="preserve">- </w:t>
      </w:r>
      <w:r w:rsidRPr="00E25965">
        <w:t xml:space="preserve">студенттерде мынадай бiлiмдердi қалыптастырудан тұрады: психология пәнін меңгере отырып, адам дамуының заңдылықтарын, </w:t>
      </w:r>
      <w:r w:rsidRPr="00E25965">
        <w:rPr>
          <w:lang w:eastAsia="ko-KR"/>
        </w:rPr>
        <w:t>бала психологиясының әртүрлі жас дамуының кезеңдерінің айрықша ерекшеліктерін, іс- әрекеттің әртүрлілігін, жеке адамды қалыптастыратын психикалық қалыптар мен мінез-құлықты, баламен жұмыс істеу барысында берілген заңдылықтарды есепке алу туралы студенттердің ғылыми түсініктерін дамыту мақсаты болып табылады.</w:t>
      </w:r>
    </w:p>
    <w:p w:rsidR="005C49BC" w:rsidRPr="005C49BC" w:rsidRDefault="005C49BC" w:rsidP="005C49BC">
      <w:pPr>
        <w:pStyle w:val="a5"/>
        <w:spacing w:after="0"/>
        <w:jc w:val="both"/>
      </w:pPr>
      <w:r>
        <w:rPr>
          <w:b/>
        </w:rPr>
        <w:t>Курстың міндеті</w:t>
      </w:r>
      <w:r>
        <w:t xml:space="preserve">: 1) </w:t>
      </w:r>
      <w:r w:rsidRPr="00E25965">
        <w:t xml:space="preserve">Студенттерге онтогенездегі тұлғаның психикалық даму ерекшеліктерін, тұлғаның әрбір даму кезеңдеріндегі психикалық даму заңдылықтары жайлы білім беру. </w:t>
      </w:r>
      <w:r>
        <w:t xml:space="preserve">2) </w:t>
      </w:r>
      <w:r w:rsidRPr="00E25965">
        <w:t xml:space="preserve">Әрбір жас кезеңдеріндегі тұлғалардың психикалық дамуларындағы индивидуалды айырмашылықтарды зерттеу; </w:t>
      </w:r>
      <w:r>
        <w:t>3)</w:t>
      </w:r>
      <w:r w:rsidRPr="00E25965">
        <w:t xml:space="preserve"> Тұлғаның онтогенездегі даму барысында кездесетін жастық дағдарыстарымен, олардың себептерімен және оны зерттеудегі негізгі принциптерімен таныстыру.</w:t>
      </w:r>
    </w:p>
    <w:p w:rsidR="0045107B" w:rsidRDefault="0045107B" w:rsidP="0045107B">
      <w:pPr>
        <w:pStyle w:val="a5"/>
        <w:spacing w:after="0"/>
        <w:jc w:val="both"/>
      </w:pPr>
      <w:r>
        <w:rPr>
          <w:b/>
        </w:rPr>
        <w:t>Пререквизиттер:</w:t>
      </w:r>
      <w:r w:rsidRPr="008F07F7">
        <w:t xml:space="preserve"> </w:t>
      </w:r>
      <w:r>
        <w:t>«Психология және адам дамуы»</w:t>
      </w:r>
      <w:r w:rsidRPr="008F07F7">
        <w:t xml:space="preserve"> курсын жақсы меңгеру үшін осы курстың алдында оқылуы тиіс, мына пәндермен танысу қажет: : «Психология» «Әлеуметтану». «Педагог</w:t>
      </w:r>
      <w:r>
        <w:t>ика», «Жас ерекшелік психологиясы</w:t>
      </w:r>
      <w:r w:rsidRPr="008F07F7">
        <w:t>»</w:t>
      </w:r>
    </w:p>
    <w:p w:rsidR="0045107B" w:rsidRDefault="0045107B" w:rsidP="0045107B">
      <w:pPr>
        <w:pStyle w:val="a5"/>
        <w:spacing w:after="0"/>
        <w:jc w:val="both"/>
        <w:rPr>
          <w:bCs/>
        </w:rPr>
      </w:pPr>
      <w:r w:rsidRPr="008F07F7">
        <w:rPr>
          <w:b/>
          <w:bCs/>
        </w:rPr>
        <w:t xml:space="preserve">Постреквизиттер: </w:t>
      </w:r>
      <w:r w:rsidRPr="008F07F7">
        <w:rPr>
          <w:bCs/>
        </w:rPr>
        <w:t xml:space="preserve">Оқытылып отырған пәнмен </w:t>
      </w:r>
      <w:r w:rsidRPr="008F07F7">
        <w:t xml:space="preserve"> </w:t>
      </w:r>
      <w:r>
        <w:t>«П</w:t>
      </w:r>
      <w:r w:rsidRPr="008F07F7">
        <w:t>сихология</w:t>
      </w:r>
      <w:r>
        <w:t xml:space="preserve"> және адам дамуы» </w:t>
      </w:r>
      <w:r w:rsidRPr="008F07F7">
        <w:rPr>
          <w:bCs/>
        </w:rPr>
        <w:t>курсын оқығаннан кейін немесе оқу кезінде оны меңгеру үшін міндетті болып табылатын пәндер тығыз байланысты. Ондай пәндерге</w:t>
      </w:r>
      <w:r>
        <w:t xml:space="preserve"> «Әлеуметтік психология», «Дифференциялды психология», «Жалпы психология» </w:t>
      </w:r>
      <w:r w:rsidRPr="008F07F7">
        <w:rPr>
          <w:bCs/>
        </w:rPr>
        <w:t>жатады</w:t>
      </w:r>
      <w:r>
        <w:rPr>
          <w:bCs/>
        </w:rPr>
        <w:t>.</w:t>
      </w:r>
    </w:p>
    <w:p w:rsidR="0045107B" w:rsidRDefault="005C49BC" w:rsidP="0045107B">
      <w:pPr>
        <w:pStyle w:val="a5"/>
        <w:spacing w:after="0"/>
        <w:jc w:val="both"/>
        <w:rPr>
          <w:b/>
          <w:bCs/>
          <w:u w:val="single"/>
        </w:rPr>
      </w:pPr>
      <w:r>
        <w:rPr>
          <w:b/>
          <w:bCs/>
          <w:u w:val="single"/>
        </w:rPr>
        <w:t xml:space="preserve">Студенттің  негізгі құзіреттілігінің  формалары: </w:t>
      </w:r>
    </w:p>
    <w:p w:rsidR="0045107B" w:rsidRDefault="005C49BC" w:rsidP="0045107B">
      <w:pPr>
        <w:pStyle w:val="a5"/>
        <w:spacing w:after="0"/>
        <w:jc w:val="both"/>
      </w:pPr>
      <w:r>
        <w:rPr>
          <w:b/>
        </w:rPr>
        <w:t>Жалпы құзырет: тұлғааралық:</w:t>
      </w:r>
      <w:r>
        <w:t xml:space="preserve"> </w:t>
      </w:r>
      <w:r w:rsidR="007964A6">
        <w:t>адамды</w:t>
      </w:r>
      <w:r>
        <w:t xml:space="preserve"> және қоршаған болмысты сыни бағалау қабілеттілігі; тұлғалық-бағытталған оқыту мен тәрбиелеу жағдайында қарым-қатынастың субъектілі үштігіндегі (бала – ата-ана - әлеуметтік педагог) педагогикалық серіктестікті ұйымдастыру дағдыларын игеру;</w:t>
      </w:r>
    </w:p>
    <w:p w:rsidR="005C49BC" w:rsidRDefault="005C49BC" w:rsidP="007964A6">
      <w:pPr>
        <w:pStyle w:val="a5"/>
        <w:spacing w:after="0"/>
        <w:jc w:val="both"/>
      </w:pPr>
      <w:r>
        <w:rPr>
          <w:b/>
        </w:rPr>
        <w:t>жүйелік:</w:t>
      </w:r>
      <w:r>
        <w:t xml:space="preserve"> </w:t>
      </w:r>
      <w:r w:rsidR="0045107B">
        <w:t>болашақ маман тұлғасының кәсіби мәнді қасиеттерін және оның белсенді педагогикалық ұстанымдарын қалыптастыру;</w:t>
      </w:r>
      <w:r w:rsidR="007964A6">
        <w:t xml:space="preserve"> </w:t>
      </w:r>
      <w:r>
        <w:t xml:space="preserve">әлеуметтік-педагогикалық іс-әрекет нәтижелері мен үрдістерін түзету және өзіндік бақылау қабілеттілігі; басқаларды және қоршаған болмысты сыни бағалау қабілеттілігі; </w:t>
      </w:r>
    </w:p>
    <w:p w:rsidR="005C49BC" w:rsidRDefault="005C49BC" w:rsidP="0045107B">
      <w:pPr>
        <w:tabs>
          <w:tab w:val="left" w:pos="3105"/>
        </w:tabs>
        <w:jc w:val="both"/>
        <w:rPr>
          <w:b/>
        </w:rPr>
      </w:pPr>
      <w:r>
        <w:rPr>
          <w:b/>
          <w:bCs/>
        </w:rPr>
        <w:t>- Пәндік құзырет:</w:t>
      </w:r>
      <w:r>
        <w:t xml:space="preserve"> әлеуметтік-педагогикалық іс-әрекет нәтижелерін болжау және түзетуі; мәдени-ағартушылық, ұйымдастырушылық-әдістемелік, ғылыми-зерттеушілік іс-әрекетті жүзеге асыру білігі.</w:t>
      </w:r>
    </w:p>
    <w:p w:rsidR="005C49BC" w:rsidRDefault="005C49BC" w:rsidP="0045107B">
      <w:pPr>
        <w:jc w:val="both"/>
        <w:rPr>
          <w:b/>
          <w:bCs/>
          <w:u w:val="single"/>
        </w:rPr>
      </w:pPr>
      <w:r>
        <w:rPr>
          <w:b/>
          <w:bCs/>
          <w:u w:val="single"/>
        </w:rPr>
        <w:t>Студент мыналарды білуі қажет:</w:t>
      </w:r>
    </w:p>
    <w:p w:rsidR="005C49BC" w:rsidRPr="005C49BC" w:rsidRDefault="005C49BC" w:rsidP="005C49BC">
      <w:pPr>
        <w:pStyle w:val="a9"/>
        <w:numPr>
          <w:ilvl w:val="0"/>
          <w:numId w:val="4"/>
        </w:numPr>
        <w:jc w:val="both"/>
        <w:rPr>
          <w:bCs/>
          <w:u w:val="single"/>
        </w:rPr>
      </w:pPr>
      <w:r w:rsidRPr="005C49BC">
        <w:t>Адам дамуының ерекшеліктері мен заңдылықтарын,</w:t>
      </w:r>
    </w:p>
    <w:p w:rsidR="005C49BC" w:rsidRPr="005C49BC" w:rsidRDefault="005C49BC" w:rsidP="005C49BC">
      <w:pPr>
        <w:pStyle w:val="a9"/>
        <w:numPr>
          <w:ilvl w:val="0"/>
          <w:numId w:val="4"/>
        </w:numPr>
        <w:jc w:val="both"/>
        <w:rPr>
          <w:bCs/>
          <w:u w:val="single"/>
        </w:rPr>
      </w:pPr>
      <w:r w:rsidRPr="005C49BC">
        <w:rPr>
          <w:bCs/>
        </w:rPr>
        <w:t>Психология пәні бойынша психологиялық білімдерді, ептіліктерді және дағдыларды жүйелеу;</w:t>
      </w:r>
      <w:r w:rsidRPr="005C49BC">
        <w:t xml:space="preserve"> </w:t>
      </w:r>
    </w:p>
    <w:p w:rsidR="005C49BC" w:rsidRPr="005C49BC" w:rsidRDefault="005C49BC" w:rsidP="005C49BC">
      <w:pPr>
        <w:pStyle w:val="a9"/>
        <w:numPr>
          <w:ilvl w:val="0"/>
          <w:numId w:val="4"/>
        </w:numPr>
        <w:jc w:val="both"/>
        <w:rPr>
          <w:bCs/>
          <w:u w:val="single"/>
        </w:rPr>
      </w:pPr>
      <w:r w:rsidRPr="005C49BC">
        <w:rPr>
          <w:lang w:eastAsia="ko-KR"/>
        </w:rPr>
        <w:t xml:space="preserve">адам іс-әрекетінің психологиялық ерекшеліктерінің білімдері;  </w:t>
      </w:r>
    </w:p>
    <w:p w:rsidR="005C49BC" w:rsidRDefault="005C49BC" w:rsidP="005C49BC">
      <w:pPr>
        <w:jc w:val="both"/>
        <w:rPr>
          <w:bCs/>
          <w:u w:val="single"/>
        </w:rPr>
      </w:pPr>
      <w:r w:rsidRPr="005C49BC">
        <w:rPr>
          <w:b/>
          <w:bCs/>
          <w:u w:val="single"/>
        </w:rPr>
        <w:t xml:space="preserve">Студент </w:t>
      </w:r>
      <w:r w:rsidRPr="005C49BC">
        <w:rPr>
          <w:b/>
          <w:u w:val="single"/>
        </w:rPr>
        <w:t xml:space="preserve"> мыналарды меңгеруі қажет:</w:t>
      </w:r>
    </w:p>
    <w:p w:rsidR="005C49BC" w:rsidRPr="005C49BC" w:rsidRDefault="005C49BC" w:rsidP="005C49BC">
      <w:pPr>
        <w:jc w:val="both"/>
        <w:rPr>
          <w:bCs/>
          <w:u w:val="single"/>
        </w:rPr>
      </w:pPr>
      <w:r w:rsidRPr="005C49BC">
        <w:rPr>
          <w:bCs/>
        </w:rPr>
        <w:t>*</w:t>
      </w:r>
      <w:r>
        <w:t>психологияның ғылым ретінде қалыптасуы және дамуының негізгі кезеңдері;</w:t>
      </w:r>
    </w:p>
    <w:p w:rsidR="005C49BC" w:rsidRDefault="005C49BC" w:rsidP="005C49BC">
      <w:pPr>
        <w:jc w:val="both"/>
      </w:pPr>
      <w:r>
        <w:t>*  психология ғылымының ғылыми-негізгі аппараттарды қолдану;</w:t>
      </w:r>
    </w:p>
    <w:p w:rsidR="005C49BC" w:rsidRDefault="005C49BC" w:rsidP="005C49BC">
      <w:pPr>
        <w:jc w:val="both"/>
      </w:pPr>
      <w:r>
        <w:t xml:space="preserve">* </w:t>
      </w:r>
      <w:r w:rsidRPr="00E25965">
        <w:rPr>
          <w:noProof/>
          <w:color w:val="000000"/>
        </w:rPr>
        <w:t>психикалық функциялар мен процестерді зерттеудің лабораториялық, эксперименттік-психологиялық әдістерін зерттеу,</w:t>
      </w:r>
    </w:p>
    <w:p w:rsidR="00F7239D" w:rsidRDefault="00F7239D"/>
    <w:sectPr w:rsidR="00F72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C749A6"/>
    <w:multiLevelType w:val="hybridMultilevel"/>
    <w:tmpl w:val="2A78A1EE"/>
    <w:lvl w:ilvl="0" w:tplc="3C22409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28"/>
    <w:rsid w:val="001567B0"/>
    <w:rsid w:val="00440623"/>
    <w:rsid w:val="0045107B"/>
    <w:rsid w:val="005C49BC"/>
    <w:rsid w:val="007964A6"/>
    <w:rsid w:val="00954069"/>
    <w:rsid w:val="00CC7628"/>
    <w:rsid w:val="00E756CD"/>
    <w:rsid w:val="00F357DC"/>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BC"/>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qFormat/>
    <w:rsid w:val="005C49BC"/>
    <w:pPr>
      <w:keepNext/>
      <w:jc w:val="center"/>
      <w:outlineLvl w:val="0"/>
    </w:pPr>
    <w:rPr>
      <w:b/>
      <w:bCs/>
      <w:sz w:val="28"/>
    </w:rPr>
  </w:style>
  <w:style w:type="paragraph" w:styleId="3">
    <w:name w:val="heading 3"/>
    <w:basedOn w:val="a"/>
    <w:next w:val="a"/>
    <w:link w:val="30"/>
    <w:semiHidden/>
    <w:unhideWhenUsed/>
    <w:qFormat/>
    <w:rsid w:val="005C49BC"/>
    <w:pPr>
      <w:keepNext/>
      <w:autoSpaceDE w:val="0"/>
      <w:autoSpaceDN w:val="0"/>
      <w:jc w:val="center"/>
      <w:outlineLvl w:val="2"/>
    </w:pPr>
    <w:rPr>
      <w:sz w:val="20"/>
      <w:szCs w:val="20"/>
      <w:u w:val="single"/>
    </w:rPr>
  </w:style>
  <w:style w:type="paragraph" w:styleId="4">
    <w:name w:val="heading 4"/>
    <w:basedOn w:val="a"/>
    <w:next w:val="a"/>
    <w:link w:val="40"/>
    <w:semiHidden/>
    <w:unhideWhenUsed/>
    <w:qFormat/>
    <w:rsid w:val="005C49BC"/>
    <w:pPr>
      <w:keepNext/>
      <w:autoSpaceDE w:val="0"/>
      <w:autoSpaceDN w:val="0"/>
      <w:jc w:val="both"/>
      <w:outlineLvl w:val="3"/>
    </w:pPr>
    <w:rPr>
      <w:sz w:val="28"/>
      <w:szCs w:val="28"/>
    </w:rPr>
  </w:style>
  <w:style w:type="paragraph" w:styleId="7">
    <w:name w:val="heading 7"/>
    <w:basedOn w:val="a"/>
    <w:next w:val="a"/>
    <w:link w:val="70"/>
    <w:unhideWhenUsed/>
    <w:qFormat/>
    <w:rsid w:val="005C49BC"/>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9BC"/>
    <w:rPr>
      <w:rFonts w:ascii="Times New Roman" w:eastAsia="Times New Roman" w:hAnsi="Times New Roman" w:cs="Times New Roman"/>
      <w:b/>
      <w:bCs/>
      <w:sz w:val="28"/>
      <w:szCs w:val="24"/>
      <w:lang w:val="kk-KZ" w:eastAsia="ru-RU"/>
    </w:rPr>
  </w:style>
  <w:style w:type="character" w:customStyle="1" w:styleId="30">
    <w:name w:val="Заголовок 3 Знак"/>
    <w:basedOn w:val="a0"/>
    <w:link w:val="3"/>
    <w:semiHidden/>
    <w:rsid w:val="005C49BC"/>
    <w:rPr>
      <w:rFonts w:ascii="Times New Roman" w:eastAsia="Times New Roman" w:hAnsi="Times New Roman" w:cs="Times New Roman"/>
      <w:sz w:val="20"/>
      <w:szCs w:val="20"/>
      <w:u w:val="single"/>
      <w:lang w:val="kk-KZ" w:eastAsia="ru-RU"/>
    </w:rPr>
  </w:style>
  <w:style w:type="character" w:customStyle="1" w:styleId="40">
    <w:name w:val="Заголовок 4 Знак"/>
    <w:basedOn w:val="a0"/>
    <w:link w:val="4"/>
    <w:semiHidden/>
    <w:rsid w:val="005C49BC"/>
    <w:rPr>
      <w:rFonts w:ascii="Times New Roman" w:eastAsia="Times New Roman" w:hAnsi="Times New Roman" w:cs="Times New Roman"/>
      <w:sz w:val="28"/>
      <w:szCs w:val="28"/>
      <w:lang w:val="kk-KZ" w:eastAsia="ru-RU"/>
    </w:rPr>
  </w:style>
  <w:style w:type="character" w:customStyle="1" w:styleId="70">
    <w:name w:val="Заголовок 7 Знак"/>
    <w:basedOn w:val="a0"/>
    <w:link w:val="7"/>
    <w:rsid w:val="005C49BC"/>
    <w:rPr>
      <w:rFonts w:ascii="Times New Roman" w:eastAsia="Times New Roman" w:hAnsi="Times New Roman" w:cs="Times New Roman"/>
      <w:b/>
      <w:bCs/>
      <w:sz w:val="28"/>
      <w:szCs w:val="24"/>
      <w:lang w:val="kk-KZ" w:eastAsia="ru-RU"/>
    </w:rPr>
  </w:style>
  <w:style w:type="paragraph" w:styleId="a3">
    <w:name w:val="Title"/>
    <w:basedOn w:val="a"/>
    <w:link w:val="a4"/>
    <w:qFormat/>
    <w:rsid w:val="005C49BC"/>
    <w:pPr>
      <w:jc w:val="center"/>
    </w:pPr>
    <w:rPr>
      <w:rFonts w:ascii="KZ Times New Roman" w:hAnsi="KZ Times New Roman"/>
      <w:b/>
      <w:sz w:val="36"/>
      <w:szCs w:val="20"/>
      <w:lang w:val="ru-MO"/>
    </w:rPr>
  </w:style>
  <w:style w:type="character" w:customStyle="1" w:styleId="a4">
    <w:name w:val="Название Знак"/>
    <w:basedOn w:val="a0"/>
    <w:link w:val="a3"/>
    <w:rsid w:val="005C49BC"/>
    <w:rPr>
      <w:rFonts w:ascii="KZ Times New Roman" w:eastAsia="Times New Roman" w:hAnsi="KZ Times New Roman" w:cs="Times New Roman"/>
      <w:b/>
      <w:sz w:val="36"/>
      <w:szCs w:val="20"/>
      <w:lang w:val="ru-MO" w:eastAsia="ru-RU"/>
    </w:rPr>
  </w:style>
  <w:style w:type="paragraph" w:styleId="a5">
    <w:name w:val="Body Text"/>
    <w:basedOn w:val="a"/>
    <w:link w:val="a6"/>
    <w:unhideWhenUsed/>
    <w:rsid w:val="005C49BC"/>
    <w:pPr>
      <w:spacing w:after="120"/>
    </w:pPr>
  </w:style>
  <w:style w:type="character" w:customStyle="1" w:styleId="a6">
    <w:name w:val="Основной текст Знак"/>
    <w:basedOn w:val="a0"/>
    <w:link w:val="a5"/>
    <w:rsid w:val="005C49BC"/>
    <w:rPr>
      <w:rFonts w:ascii="Times New Roman" w:eastAsia="Times New Roman" w:hAnsi="Times New Roman" w:cs="Times New Roman"/>
      <w:sz w:val="24"/>
      <w:szCs w:val="24"/>
      <w:lang w:val="kk-KZ" w:eastAsia="ru-RU"/>
    </w:rPr>
  </w:style>
  <w:style w:type="paragraph" w:styleId="a7">
    <w:name w:val="Body Text Indent"/>
    <w:basedOn w:val="a"/>
    <w:link w:val="a8"/>
    <w:unhideWhenUsed/>
    <w:rsid w:val="005C49BC"/>
    <w:pPr>
      <w:ind w:firstLine="360"/>
      <w:jc w:val="both"/>
    </w:pPr>
    <w:rPr>
      <w:sz w:val="28"/>
      <w:szCs w:val="20"/>
    </w:rPr>
  </w:style>
  <w:style w:type="character" w:customStyle="1" w:styleId="a8">
    <w:name w:val="Основной текст с отступом Знак"/>
    <w:basedOn w:val="a0"/>
    <w:link w:val="a7"/>
    <w:rsid w:val="005C49BC"/>
    <w:rPr>
      <w:rFonts w:ascii="Times New Roman" w:eastAsia="Times New Roman" w:hAnsi="Times New Roman" w:cs="Times New Roman"/>
      <w:sz w:val="28"/>
      <w:szCs w:val="20"/>
      <w:lang w:val="kk-KZ" w:eastAsia="ru-RU"/>
    </w:rPr>
  </w:style>
  <w:style w:type="paragraph" w:styleId="2">
    <w:name w:val="Body Text Indent 2"/>
    <w:basedOn w:val="a"/>
    <w:link w:val="20"/>
    <w:semiHidden/>
    <w:unhideWhenUsed/>
    <w:rsid w:val="005C49BC"/>
    <w:pPr>
      <w:spacing w:after="120" w:line="480" w:lineRule="auto"/>
      <w:ind w:left="283"/>
    </w:pPr>
  </w:style>
  <w:style w:type="character" w:customStyle="1" w:styleId="20">
    <w:name w:val="Основной текст с отступом 2 Знак"/>
    <w:basedOn w:val="a0"/>
    <w:link w:val="2"/>
    <w:semiHidden/>
    <w:rsid w:val="005C49BC"/>
    <w:rPr>
      <w:rFonts w:ascii="Times New Roman" w:eastAsia="Times New Roman" w:hAnsi="Times New Roman" w:cs="Times New Roman"/>
      <w:sz w:val="24"/>
      <w:szCs w:val="24"/>
      <w:lang w:val="kk-KZ" w:eastAsia="ru-RU"/>
    </w:rPr>
  </w:style>
  <w:style w:type="paragraph" w:styleId="a9">
    <w:name w:val="List Paragraph"/>
    <w:basedOn w:val="a"/>
    <w:uiPriority w:val="34"/>
    <w:qFormat/>
    <w:rsid w:val="005C49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BC"/>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qFormat/>
    <w:rsid w:val="005C49BC"/>
    <w:pPr>
      <w:keepNext/>
      <w:jc w:val="center"/>
      <w:outlineLvl w:val="0"/>
    </w:pPr>
    <w:rPr>
      <w:b/>
      <w:bCs/>
      <w:sz w:val="28"/>
    </w:rPr>
  </w:style>
  <w:style w:type="paragraph" w:styleId="3">
    <w:name w:val="heading 3"/>
    <w:basedOn w:val="a"/>
    <w:next w:val="a"/>
    <w:link w:val="30"/>
    <w:semiHidden/>
    <w:unhideWhenUsed/>
    <w:qFormat/>
    <w:rsid w:val="005C49BC"/>
    <w:pPr>
      <w:keepNext/>
      <w:autoSpaceDE w:val="0"/>
      <w:autoSpaceDN w:val="0"/>
      <w:jc w:val="center"/>
      <w:outlineLvl w:val="2"/>
    </w:pPr>
    <w:rPr>
      <w:sz w:val="20"/>
      <w:szCs w:val="20"/>
      <w:u w:val="single"/>
    </w:rPr>
  </w:style>
  <w:style w:type="paragraph" w:styleId="4">
    <w:name w:val="heading 4"/>
    <w:basedOn w:val="a"/>
    <w:next w:val="a"/>
    <w:link w:val="40"/>
    <w:semiHidden/>
    <w:unhideWhenUsed/>
    <w:qFormat/>
    <w:rsid w:val="005C49BC"/>
    <w:pPr>
      <w:keepNext/>
      <w:autoSpaceDE w:val="0"/>
      <w:autoSpaceDN w:val="0"/>
      <w:jc w:val="both"/>
      <w:outlineLvl w:val="3"/>
    </w:pPr>
    <w:rPr>
      <w:sz w:val="28"/>
      <w:szCs w:val="28"/>
    </w:rPr>
  </w:style>
  <w:style w:type="paragraph" w:styleId="7">
    <w:name w:val="heading 7"/>
    <w:basedOn w:val="a"/>
    <w:next w:val="a"/>
    <w:link w:val="70"/>
    <w:unhideWhenUsed/>
    <w:qFormat/>
    <w:rsid w:val="005C49BC"/>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9BC"/>
    <w:rPr>
      <w:rFonts w:ascii="Times New Roman" w:eastAsia="Times New Roman" w:hAnsi="Times New Roman" w:cs="Times New Roman"/>
      <w:b/>
      <w:bCs/>
      <w:sz w:val="28"/>
      <w:szCs w:val="24"/>
      <w:lang w:val="kk-KZ" w:eastAsia="ru-RU"/>
    </w:rPr>
  </w:style>
  <w:style w:type="character" w:customStyle="1" w:styleId="30">
    <w:name w:val="Заголовок 3 Знак"/>
    <w:basedOn w:val="a0"/>
    <w:link w:val="3"/>
    <w:semiHidden/>
    <w:rsid w:val="005C49BC"/>
    <w:rPr>
      <w:rFonts w:ascii="Times New Roman" w:eastAsia="Times New Roman" w:hAnsi="Times New Roman" w:cs="Times New Roman"/>
      <w:sz w:val="20"/>
      <w:szCs w:val="20"/>
      <w:u w:val="single"/>
      <w:lang w:val="kk-KZ" w:eastAsia="ru-RU"/>
    </w:rPr>
  </w:style>
  <w:style w:type="character" w:customStyle="1" w:styleId="40">
    <w:name w:val="Заголовок 4 Знак"/>
    <w:basedOn w:val="a0"/>
    <w:link w:val="4"/>
    <w:semiHidden/>
    <w:rsid w:val="005C49BC"/>
    <w:rPr>
      <w:rFonts w:ascii="Times New Roman" w:eastAsia="Times New Roman" w:hAnsi="Times New Roman" w:cs="Times New Roman"/>
      <w:sz w:val="28"/>
      <w:szCs w:val="28"/>
      <w:lang w:val="kk-KZ" w:eastAsia="ru-RU"/>
    </w:rPr>
  </w:style>
  <w:style w:type="character" w:customStyle="1" w:styleId="70">
    <w:name w:val="Заголовок 7 Знак"/>
    <w:basedOn w:val="a0"/>
    <w:link w:val="7"/>
    <w:rsid w:val="005C49BC"/>
    <w:rPr>
      <w:rFonts w:ascii="Times New Roman" w:eastAsia="Times New Roman" w:hAnsi="Times New Roman" w:cs="Times New Roman"/>
      <w:b/>
      <w:bCs/>
      <w:sz w:val="28"/>
      <w:szCs w:val="24"/>
      <w:lang w:val="kk-KZ" w:eastAsia="ru-RU"/>
    </w:rPr>
  </w:style>
  <w:style w:type="paragraph" w:styleId="a3">
    <w:name w:val="Title"/>
    <w:basedOn w:val="a"/>
    <w:link w:val="a4"/>
    <w:qFormat/>
    <w:rsid w:val="005C49BC"/>
    <w:pPr>
      <w:jc w:val="center"/>
    </w:pPr>
    <w:rPr>
      <w:rFonts w:ascii="KZ Times New Roman" w:hAnsi="KZ Times New Roman"/>
      <w:b/>
      <w:sz w:val="36"/>
      <w:szCs w:val="20"/>
      <w:lang w:val="ru-MO"/>
    </w:rPr>
  </w:style>
  <w:style w:type="character" w:customStyle="1" w:styleId="a4">
    <w:name w:val="Название Знак"/>
    <w:basedOn w:val="a0"/>
    <w:link w:val="a3"/>
    <w:rsid w:val="005C49BC"/>
    <w:rPr>
      <w:rFonts w:ascii="KZ Times New Roman" w:eastAsia="Times New Roman" w:hAnsi="KZ Times New Roman" w:cs="Times New Roman"/>
      <w:b/>
      <w:sz w:val="36"/>
      <w:szCs w:val="20"/>
      <w:lang w:val="ru-MO" w:eastAsia="ru-RU"/>
    </w:rPr>
  </w:style>
  <w:style w:type="paragraph" w:styleId="a5">
    <w:name w:val="Body Text"/>
    <w:basedOn w:val="a"/>
    <w:link w:val="a6"/>
    <w:unhideWhenUsed/>
    <w:rsid w:val="005C49BC"/>
    <w:pPr>
      <w:spacing w:after="120"/>
    </w:pPr>
  </w:style>
  <w:style w:type="character" w:customStyle="1" w:styleId="a6">
    <w:name w:val="Основной текст Знак"/>
    <w:basedOn w:val="a0"/>
    <w:link w:val="a5"/>
    <w:rsid w:val="005C49BC"/>
    <w:rPr>
      <w:rFonts w:ascii="Times New Roman" w:eastAsia="Times New Roman" w:hAnsi="Times New Roman" w:cs="Times New Roman"/>
      <w:sz w:val="24"/>
      <w:szCs w:val="24"/>
      <w:lang w:val="kk-KZ" w:eastAsia="ru-RU"/>
    </w:rPr>
  </w:style>
  <w:style w:type="paragraph" w:styleId="a7">
    <w:name w:val="Body Text Indent"/>
    <w:basedOn w:val="a"/>
    <w:link w:val="a8"/>
    <w:unhideWhenUsed/>
    <w:rsid w:val="005C49BC"/>
    <w:pPr>
      <w:ind w:firstLine="360"/>
      <w:jc w:val="both"/>
    </w:pPr>
    <w:rPr>
      <w:sz w:val="28"/>
      <w:szCs w:val="20"/>
    </w:rPr>
  </w:style>
  <w:style w:type="character" w:customStyle="1" w:styleId="a8">
    <w:name w:val="Основной текст с отступом Знак"/>
    <w:basedOn w:val="a0"/>
    <w:link w:val="a7"/>
    <w:rsid w:val="005C49BC"/>
    <w:rPr>
      <w:rFonts w:ascii="Times New Roman" w:eastAsia="Times New Roman" w:hAnsi="Times New Roman" w:cs="Times New Roman"/>
      <w:sz w:val="28"/>
      <w:szCs w:val="20"/>
      <w:lang w:val="kk-KZ" w:eastAsia="ru-RU"/>
    </w:rPr>
  </w:style>
  <w:style w:type="paragraph" w:styleId="2">
    <w:name w:val="Body Text Indent 2"/>
    <w:basedOn w:val="a"/>
    <w:link w:val="20"/>
    <w:semiHidden/>
    <w:unhideWhenUsed/>
    <w:rsid w:val="005C49BC"/>
    <w:pPr>
      <w:spacing w:after="120" w:line="480" w:lineRule="auto"/>
      <w:ind w:left="283"/>
    </w:pPr>
  </w:style>
  <w:style w:type="character" w:customStyle="1" w:styleId="20">
    <w:name w:val="Основной текст с отступом 2 Знак"/>
    <w:basedOn w:val="a0"/>
    <w:link w:val="2"/>
    <w:semiHidden/>
    <w:rsid w:val="005C49BC"/>
    <w:rPr>
      <w:rFonts w:ascii="Times New Roman" w:eastAsia="Times New Roman" w:hAnsi="Times New Roman" w:cs="Times New Roman"/>
      <w:sz w:val="24"/>
      <w:szCs w:val="24"/>
      <w:lang w:val="kk-KZ" w:eastAsia="ru-RU"/>
    </w:rPr>
  </w:style>
  <w:style w:type="paragraph" w:styleId="a9">
    <w:name w:val="List Paragraph"/>
    <w:basedOn w:val="a"/>
    <w:uiPriority w:val="34"/>
    <w:qFormat/>
    <w:rsid w:val="005C4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7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2016-09-18T12:26:00Z</dcterms:created>
  <dcterms:modified xsi:type="dcterms:W3CDTF">2016-09-21T17:20:00Z</dcterms:modified>
</cp:coreProperties>
</file>